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3" w:rsidRDefault="00BC1BC3" w:rsidP="00BC1BC3">
      <w:pPr>
        <w:pStyle w:val="a3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rFonts w:ascii="Arial" w:hAnsi="Arial" w:cs="Arial"/>
          <w:color w:val="444444"/>
          <w:sz w:val="22"/>
          <w:szCs w:val="22"/>
        </w:rPr>
        <w:t>Министерство образования и науки Российской Федерации</w:t>
      </w:r>
    </w:p>
    <w:p w:rsidR="00BC1BC3" w:rsidRPr="0051440D" w:rsidRDefault="00BC1BC3" w:rsidP="00BC1BC3">
      <w:pPr>
        <w:pStyle w:val="a3"/>
        <w:jc w:val="center"/>
        <w:rPr>
          <w:rFonts w:ascii="Arial" w:hAnsi="Arial" w:cs="Arial"/>
          <w:color w:val="444444"/>
        </w:rPr>
      </w:pPr>
      <w:r w:rsidRPr="0051440D">
        <w:rPr>
          <w:rStyle w:val="a4"/>
          <w:rFonts w:ascii="Arial" w:hAnsi="Arial" w:cs="Arial"/>
          <w:color w:val="444444"/>
        </w:rPr>
        <w:t xml:space="preserve">Приказ </w:t>
      </w:r>
    </w:p>
    <w:p w:rsidR="00BC1BC3" w:rsidRPr="0051440D" w:rsidRDefault="00BC1BC3" w:rsidP="00BC1BC3">
      <w:pPr>
        <w:pStyle w:val="a3"/>
        <w:jc w:val="center"/>
        <w:rPr>
          <w:rFonts w:ascii="Arial" w:hAnsi="Arial" w:cs="Arial"/>
          <w:color w:val="444444"/>
        </w:rPr>
      </w:pPr>
      <w:r w:rsidRPr="0051440D">
        <w:rPr>
          <w:rStyle w:val="a4"/>
          <w:rFonts w:ascii="Arial" w:hAnsi="Arial" w:cs="Arial"/>
          <w:color w:val="444444"/>
        </w:rPr>
        <w:t xml:space="preserve">от 31 января </w:t>
      </w:r>
      <w:smartTag w:uri="urn:schemas-microsoft-com:office:smarttags" w:element="metricconverter">
        <w:smartTagPr>
          <w:attr w:name="ProductID" w:val="2012 г"/>
        </w:smartTagPr>
        <w:r w:rsidRPr="0051440D">
          <w:rPr>
            <w:rStyle w:val="a4"/>
            <w:rFonts w:ascii="Arial" w:hAnsi="Arial" w:cs="Arial"/>
            <w:color w:val="444444"/>
          </w:rPr>
          <w:t>2012 г</w:t>
        </w:r>
      </w:smartTag>
      <w:r w:rsidRPr="0051440D">
        <w:rPr>
          <w:rStyle w:val="a4"/>
          <w:rFonts w:ascii="Arial" w:hAnsi="Arial" w:cs="Arial"/>
          <w:color w:val="444444"/>
        </w:rPr>
        <w:t xml:space="preserve">. № 58 </w:t>
      </w:r>
    </w:p>
    <w:p w:rsidR="00BC1BC3" w:rsidRDefault="00BC1BC3" w:rsidP="00BC1BC3">
      <w:pPr>
        <w:pStyle w:val="a3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rStyle w:val="a4"/>
          <w:rFonts w:ascii="Arial" w:hAnsi="Arial" w:cs="Arial"/>
          <w:color w:val="444444"/>
          <w:sz w:val="22"/>
          <w:szCs w:val="22"/>
        </w:rPr>
        <w:t>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2012 году</w:t>
      </w:r>
    </w:p>
    <w:p w:rsidR="00BC1BC3" w:rsidRDefault="00BC1BC3" w:rsidP="00BC1BC3">
      <w:pPr>
        <w:pStyle w:val="a3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 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5"/>
          <w:rFonts w:ascii="Arial" w:hAnsi="Arial" w:cs="Arial"/>
          <w:color w:val="444444"/>
        </w:rPr>
        <w:t xml:space="preserve">Зарегистрировано в Минюсте РФ 17 февраля </w:t>
      </w:r>
      <w:smartTag w:uri="urn:schemas-microsoft-com:office:smarttags" w:element="metricconverter">
        <w:smartTagPr>
          <w:attr w:name="ProductID" w:val="2012 г"/>
        </w:smartTagPr>
        <w:r w:rsidRPr="001C1D22">
          <w:rPr>
            <w:rStyle w:val="a5"/>
            <w:rFonts w:ascii="Arial" w:hAnsi="Arial" w:cs="Arial"/>
            <w:color w:val="444444"/>
          </w:rPr>
          <w:t>2012 г</w:t>
        </w:r>
      </w:smartTag>
      <w:r w:rsidRPr="001C1D22">
        <w:rPr>
          <w:rStyle w:val="a5"/>
          <w:rFonts w:ascii="Arial" w:hAnsi="Arial" w:cs="Arial"/>
          <w:color w:val="444444"/>
        </w:rPr>
        <w:t>. № 23239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 xml:space="preserve"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1C1D22">
          <w:rPr>
            <w:rFonts w:ascii="Arial" w:hAnsi="Arial" w:cs="Arial"/>
            <w:color w:val="444444"/>
          </w:rPr>
          <w:t>2008 г</w:t>
        </w:r>
      </w:smartTag>
      <w:r w:rsidRPr="001C1D22">
        <w:rPr>
          <w:rFonts w:ascii="Arial" w:hAnsi="Arial" w:cs="Arial"/>
          <w:color w:val="444444"/>
        </w:rPr>
        <w:t xml:space="preserve">. N 362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Fonts w:ascii="Arial" w:hAnsi="Arial" w:cs="Arial"/>
            <w:color w:val="444444"/>
          </w:rPr>
          <w:t>2009 г</w:t>
        </w:r>
      </w:smartTag>
      <w:r w:rsidRPr="001C1D22">
        <w:rPr>
          <w:rFonts w:ascii="Arial" w:hAnsi="Arial" w:cs="Arial"/>
          <w:color w:val="444444"/>
        </w:rPr>
        <w:t xml:space="preserve">., регистрационный N 13065), с изменениями, внесенными приказами Министерства образования и науки Российской Федерации от 30 января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Fonts w:ascii="Arial" w:hAnsi="Arial" w:cs="Arial"/>
            <w:color w:val="444444"/>
          </w:rPr>
          <w:t>2009 г</w:t>
        </w:r>
      </w:smartTag>
      <w:r w:rsidRPr="001C1D22">
        <w:rPr>
          <w:rFonts w:ascii="Arial" w:hAnsi="Arial" w:cs="Arial"/>
          <w:color w:val="444444"/>
        </w:rPr>
        <w:t xml:space="preserve">. N 16 (зарегистрирован Министерством юстиции Российской Федерации 20 марта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Fonts w:ascii="Arial" w:hAnsi="Arial" w:cs="Arial"/>
            <w:color w:val="444444"/>
          </w:rPr>
          <w:t>2009 г</w:t>
        </w:r>
      </w:smartTag>
      <w:r w:rsidRPr="001C1D22">
        <w:rPr>
          <w:rFonts w:ascii="Arial" w:hAnsi="Arial" w:cs="Arial"/>
          <w:color w:val="444444"/>
        </w:rPr>
        <w:t xml:space="preserve">., регистрационный N 13559) и от 19 декабря </w:t>
      </w:r>
      <w:smartTag w:uri="urn:schemas-microsoft-com:office:smarttags" w:element="metricconverter">
        <w:smartTagPr>
          <w:attr w:name="ProductID" w:val="2011 г"/>
        </w:smartTagPr>
        <w:r w:rsidRPr="001C1D22">
          <w:rPr>
            <w:rFonts w:ascii="Arial" w:hAnsi="Arial" w:cs="Arial"/>
            <w:color w:val="444444"/>
          </w:rPr>
          <w:t>2011 г</w:t>
        </w:r>
      </w:smartTag>
      <w:r w:rsidRPr="001C1D22">
        <w:rPr>
          <w:rFonts w:ascii="Arial" w:hAnsi="Arial" w:cs="Arial"/>
          <w:color w:val="444444"/>
        </w:rPr>
        <w:t xml:space="preserve">. N 2854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2 г"/>
        </w:smartTagPr>
        <w:r w:rsidRPr="001C1D22">
          <w:rPr>
            <w:rFonts w:ascii="Arial" w:hAnsi="Arial" w:cs="Arial"/>
            <w:color w:val="444444"/>
          </w:rPr>
          <w:t>2012 г</w:t>
        </w:r>
      </w:smartTag>
      <w:r w:rsidRPr="001C1D22">
        <w:rPr>
          <w:rFonts w:ascii="Arial" w:hAnsi="Arial" w:cs="Arial"/>
          <w:color w:val="444444"/>
        </w:rPr>
        <w:t xml:space="preserve">., регистрационный N 23045), и Порядком проведения единого государственного экзамена, утвержденным приказом Министерства образования и науки Российской Федерации от 11 октября </w:t>
      </w:r>
      <w:smartTag w:uri="urn:schemas-microsoft-com:office:smarttags" w:element="metricconverter">
        <w:smartTagPr>
          <w:attr w:name="ProductID" w:val="2011 г"/>
        </w:smartTagPr>
        <w:r w:rsidRPr="001C1D22">
          <w:rPr>
            <w:rFonts w:ascii="Arial" w:hAnsi="Arial" w:cs="Arial"/>
            <w:color w:val="444444"/>
          </w:rPr>
          <w:t>2011 г</w:t>
        </w:r>
      </w:smartTag>
      <w:r w:rsidRPr="001C1D22">
        <w:rPr>
          <w:rFonts w:ascii="Arial" w:hAnsi="Arial" w:cs="Arial"/>
          <w:color w:val="444444"/>
        </w:rPr>
        <w:t xml:space="preserve">. N 2451 (зарегистрирован Министерством юстиции Российской Федерации 31 января </w:t>
      </w:r>
      <w:smartTag w:uri="urn:schemas-microsoft-com:office:smarttags" w:element="metricconverter">
        <w:smartTagPr>
          <w:attr w:name="ProductID" w:val="2012 г"/>
        </w:smartTagPr>
        <w:r w:rsidRPr="001C1D22">
          <w:rPr>
            <w:rFonts w:ascii="Arial" w:hAnsi="Arial" w:cs="Arial"/>
            <w:color w:val="444444"/>
          </w:rPr>
          <w:t>2012 г</w:t>
        </w:r>
      </w:smartTag>
      <w:r w:rsidRPr="001C1D22">
        <w:rPr>
          <w:rFonts w:ascii="Arial" w:hAnsi="Arial" w:cs="Arial"/>
          <w:color w:val="444444"/>
        </w:rPr>
        <w:t xml:space="preserve">., регистрационный N 23065), </w:t>
      </w:r>
      <w:r w:rsidRPr="001C1D22">
        <w:rPr>
          <w:rStyle w:val="a4"/>
          <w:rFonts w:ascii="Arial" w:hAnsi="Arial" w:cs="Arial"/>
          <w:color w:val="444444"/>
        </w:rPr>
        <w:t>приказываю: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1. </w:t>
      </w:r>
      <w:r w:rsidRPr="001C1D22">
        <w:rPr>
          <w:rFonts w:ascii="Arial" w:hAnsi="Arial" w:cs="Arial"/>
          <w:color w:val="444444"/>
        </w:rPr>
        <w:t>Утвердить следующее расписание проведения единого государственного экзамена (далее - ЕГЭ) в 2012 году: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1.1</w:t>
      </w:r>
      <w:r w:rsidRPr="001C1D22">
        <w:rPr>
          <w:rFonts w:ascii="Arial" w:hAnsi="Arial" w:cs="Arial"/>
          <w:color w:val="444444"/>
        </w:rPr>
        <w:t>. Для обучающихся, освоивших основные общеобразовательные программы среднего (полного) общего образования и допущенных в установленном порядке к государственной (итоговой) аттестации (далее - выпускники текущего года), которым предоставляется право на досрочное прохождение государственной (итоговой) аттестации в форме ЕГЭ &lt;*&gt;:</w:t>
      </w:r>
      <w:r w:rsidRPr="001C1D22">
        <w:rPr>
          <w:rFonts w:ascii="Arial" w:hAnsi="Arial" w:cs="Arial"/>
          <w:color w:val="444444"/>
        </w:rPr>
        <w:br/>
      </w:r>
      <w:r w:rsidRPr="001C1D22">
        <w:rPr>
          <w:rStyle w:val="a5"/>
          <w:rFonts w:ascii="Arial" w:hAnsi="Arial" w:cs="Arial"/>
          <w:color w:val="444444"/>
        </w:rPr>
        <w:t>--------------------------------</w:t>
      </w:r>
      <w:r w:rsidRPr="001C1D22">
        <w:rPr>
          <w:rFonts w:ascii="Arial" w:hAnsi="Arial" w:cs="Arial"/>
          <w:i/>
          <w:iCs/>
          <w:color w:val="444444"/>
        </w:rPr>
        <w:br/>
      </w:r>
      <w:r w:rsidRPr="001C1D22">
        <w:rPr>
          <w:rStyle w:val="a5"/>
          <w:rFonts w:ascii="Arial" w:hAnsi="Arial" w:cs="Arial"/>
          <w:color w:val="444444"/>
        </w:rPr>
        <w:t xml:space="preserve">&lt;*&gt; Пункт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1C1D22">
          <w:rPr>
            <w:rStyle w:val="a5"/>
            <w:rFonts w:ascii="Arial" w:hAnsi="Arial" w:cs="Arial"/>
            <w:color w:val="444444"/>
          </w:rPr>
          <w:t>2008 г</w:t>
        </w:r>
      </w:smartTag>
      <w:r w:rsidRPr="001C1D22">
        <w:rPr>
          <w:rStyle w:val="a5"/>
          <w:rFonts w:ascii="Arial" w:hAnsi="Arial" w:cs="Arial"/>
          <w:color w:val="444444"/>
        </w:rPr>
        <w:t xml:space="preserve">. N 362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Style w:val="a5"/>
            <w:rFonts w:ascii="Arial" w:hAnsi="Arial" w:cs="Arial"/>
            <w:color w:val="444444"/>
          </w:rPr>
          <w:t>2009 г</w:t>
        </w:r>
      </w:smartTag>
      <w:r w:rsidRPr="001C1D22">
        <w:rPr>
          <w:rStyle w:val="a5"/>
          <w:rFonts w:ascii="Arial" w:hAnsi="Arial" w:cs="Arial"/>
          <w:color w:val="444444"/>
        </w:rPr>
        <w:t xml:space="preserve">., регистрационный N 13065), с изменениями, внесенными приказами Министерства образования и науки Российской Федерации от 30 января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Style w:val="a5"/>
            <w:rFonts w:ascii="Arial" w:hAnsi="Arial" w:cs="Arial"/>
            <w:color w:val="444444"/>
          </w:rPr>
          <w:t>2009 г</w:t>
        </w:r>
      </w:smartTag>
      <w:r w:rsidRPr="001C1D22">
        <w:rPr>
          <w:rStyle w:val="a5"/>
          <w:rFonts w:ascii="Arial" w:hAnsi="Arial" w:cs="Arial"/>
          <w:color w:val="444444"/>
        </w:rPr>
        <w:t xml:space="preserve">. N 16 (зарегистрирован Министерством юстиции Российской Федерации 20 марта </w:t>
      </w:r>
      <w:smartTag w:uri="urn:schemas-microsoft-com:office:smarttags" w:element="metricconverter">
        <w:smartTagPr>
          <w:attr w:name="ProductID" w:val="2009 г"/>
        </w:smartTagPr>
        <w:r w:rsidRPr="001C1D22">
          <w:rPr>
            <w:rStyle w:val="a5"/>
            <w:rFonts w:ascii="Arial" w:hAnsi="Arial" w:cs="Arial"/>
            <w:color w:val="444444"/>
          </w:rPr>
          <w:t>2009 г</w:t>
        </w:r>
      </w:smartTag>
      <w:r w:rsidRPr="001C1D22">
        <w:rPr>
          <w:rStyle w:val="a5"/>
          <w:rFonts w:ascii="Arial" w:hAnsi="Arial" w:cs="Arial"/>
          <w:color w:val="444444"/>
        </w:rPr>
        <w:t xml:space="preserve">., регистрационный N 13559) и от 19 декабря </w:t>
      </w:r>
      <w:smartTag w:uri="urn:schemas-microsoft-com:office:smarttags" w:element="metricconverter">
        <w:smartTagPr>
          <w:attr w:name="ProductID" w:val="2011 г"/>
        </w:smartTagPr>
        <w:r w:rsidRPr="001C1D22">
          <w:rPr>
            <w:rStyle w:val="a5"/>
            <w:rFonts w:ascii="Arial" w:hAnsi="Arial" w:cs="Arial"/>
            <w:color w:val="444444"/>
          </w:rPr>
          <w:t>2011 г</w:t>
        </w:r>
      </w:smartTag>
      <w:r w:rsidRPr="001C1D22">
        <w:rPr>
          <w:rStyle w:val="a5"/>
          <w:rFonts w:ascii="Arial" w:hAnsi="Arial" w:cs="Arial"/>
          <w:color w:val="444444"/>
        </w:rPr>
        <w:t xml:space="preserve">. N 2854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2 г"/>
        </w:smartTagPr>
        <w:r w:rsidRPr="001C1D22">
          <w:rPr>
            <w:rStyle w:val="a5"/>
            <w:rFonts w:ascii="Arial" w:hAnsi="Arial" w:cs="Arial"/>
            <w:color w:val="444444"/>
          </w:rPr>
          <w:t>2012 г</w:t>
        </w:r>
      </w:smartTag>
      <w:r w:rsidRPr="001C1D22">
        <w:rPr>
          <w:rStyle w:val="a5"/>
          <w:rFonts w:ascii="Arial" w:hAnsi="Arial" w:cs="Arial"/>
          <w:color w:val="444444"/>
        </w:rPr>
        <w:t>., регистрационный N 23045).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20 апреля</w:t>
      </w:r>
      <w:r w:rsidRPr="001C1D22">
        <w:rPr>
          <w:rFonts w:ascii="Arial" w:hAnsi="Arial" w:cs="Arial"/>
          <w:color w:val="444444"/>
        </w:rPr>
        <w:t xml:space="preserve"> (пятница) - русский язык;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lastRenderedPageBreak/>
        <w:t>23 апреля</w:t>
      </w:r>
      <w:r w:rsidRPr="001C1D22">
        <w:rPr>
          <w:rFonts w:ascii="Arial" w:hAnsi="Arial" w:cs="Arial"/>
          <w:color w:val="444444"/>
        </w:rPr>
        <w:t xml:space="preserve"> (понедельник) - иностранные языки (английский, французский, немецкий, испанский), география, химия, история;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26 апреля</w:t>
      </w:r>
      <w:r w:rsidRPr="001C1D22">
        <w:rPr>
          <w:rFonts w:ascii="Arial" w:hAnsi="Arial" w:cs="Arial"/>
          <w:color w:val="444444"/>
        </w:rPr>
        <w:t xml:space="preserve"> (четверг) - математика;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2 мая </w:t>
      </w:r>
      <w:r w:rsidRPr="001C1D22">
        <w:rPr>
          <w:rFonts w:ascii="Arial" w:hAnsi="Arial" w:cs="Arial"/>
          <w:color w:val="444444"/>
        </w:rPr>
        <w:t>(среда) - информатика и информационно-коммуникационные технологии (ИКТ), биология, обществознание, литература, физика;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4 мая</w:t>
      </w:r>
      <w:r w:rsidRPr="001C1D22">
        <w:rPr>
          <w:rFonts w:ascii="Arial" w:hAnsi="Arial" w:cs="Arial"/>
          <w:color w:val="444444"/>
        </w:rPr>
        <w:t xml:space="preserve"> (пятница) - по всем общеобразовательным предметам для участников ЕГЭ, не сдававших ЕГЭ или не завершивших выполнение экзаменационной работы по уважительным причинам (болезнь или иные обстоятельства, подтвержденные документально).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1.2.</w:t>
      </w:r>
      <w:r w:rsidRPr="001C1D22">
        <w:rPr>
          <w:rFonts w:ascii="Arial" w:hAnsi="Arial" w:cs="Arial"/>
          <w:color w:val="444444"/>
        </w:rPr>
        <w:t xml:space="preserve"> Для выпускников текущего года;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 выпускников образовательных учреждений прошлых лет, имеющих документ о среднем (полном) общем, начальном профессиональном или среднем профессиональном образовании, в том числе лиц, у которых срок действия ранее полученного свидетельства о результатах ЕГЭ не истек (далее - выпускники прошлых лет); граждан, имеющих среднее (полное) общее образование, полученное в образовательных учреждениях иностранных государств: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28 мая </w:t>
      </w:r>
      <w:r w:rsidRPr="001C1D22">
        <w:rPr>
          <w:rFonts w:ascii="Arial" w:hAnsi="Arial" w:cs="Arial"/>
          <w:color w:val="444444"/>
        </w:rPr>
        <w:t>(понедельник) - информатика и информационно-коммуникационные технологии (ИКТ), биология, история;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31 мая </w:t>
      </w:r>
      <w:r w:rsidRPr="001C1D22">
        <w:rPr>
          <w:rFonts w:ascii="Arial" w:hAnsi="Arial" w:cs="Arial"/>
          <w:color w:val="444444"/>
        </w:rPr>
        <w:t>(четверг) - русский язык;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4 июня</w:t>
      </w:r>
      <w:r w:rsidRPr="001C1D22">
        <w:rPr>
          <w:rFonts w:ascii="Arial" w:hAnsi="Arial" w:cs="Arial"/>
          <w:color w:val="444444"/>
        </w:rPr>
        <w:t xml:space="preserve"> (понедельник) - иностранные языки (английский, французский, немецкий, испанский), химия;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7 июня </w:t>
      </w:r>
      <w:r w:rsidRPr="001C1D22">
        <w:rPr>
          <w:rFonts w:ascii="Arial" w:hAnsi="Arial" w:cs="Arial"/>
          <w:color w:val="444444"/>
        </w:rPr>
        <w:t>(четверг) - математика;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13 июня</w:t>
      </w:r>
      <w:r w:rsidRPr="001C1D22">
        <w:rPr>
          <w:rFonts w:ascii="Arial" w:hAnsi="Arial" w:cs="Arial"/>
          <w:color w:val="444444"/>
        </w:rPr>
        <w:t xml:space="preserve"> (среда) - обществознание, физика;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16 июня</w:t>
      </w:r>
      <w:r w:rsidRPr="001C1D22">
        <w:rPr>
          <w:rFonts w:ascii="Arial" w:hAnsi="Arial" w:cs="Arial"/>
          <w:color w:val="444444"/>
        </w:rPr>
        <w:t xml:space="preserve"> (суббота) - география, литература.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Для участников ЕГЭ - выпускников текущего года, не сдававших ЕГЭ или не завершивших выполнение экзаменационной работы по уважительным причинам (болезнь или иные обстоятельства, подтвержденные документально), а также для участников ЕГЭ, результаты ЕГЭ которых были отменены государственной экзаменационной комиссией субъекта Российской Федерации (федеральной экзаменационной комиссией):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18 июня</w:t>
      </w:r>
      <w:r w:rsidRPr="001C1D22">
        <w:rPr>
          <w:rFonts w:ascii="Arial" w:hAnsi="Arial" w:cs="Arial"/>
          <w:color w:val="444444"/>
        </w:rPr>
        <w:t xml:space="preserve">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19 июня</w:t>
      </w:r>
      <w:r w:rsidRPr="001C1D22">
        <w:rPr>
          <w:rFonts w:ascii="Arial" w:hAnsi="Arial" w:cs="Arial"/>
          <w:color w:val="444444"/>
        </w:rPr>
        <w:t xml:space="preserve"> (вторник) - география, химия, литература, история, физика;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20 июня</w:t>
      </w:r>
      <w:r w:rsidRPr="001C1D22">
        <w:rPr>
          <w:rFonts w:ascii="Arial" w:hAnsi="Arial" w:cs="Arial"/>
          <w:color w:val="444444"/>
        </w:rPr>
        <w:t xml:space="preserve"> (среда) - русский язык;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21 июня </w:t>
      </w:r>
      <w:r w:rsidRPr="001C1D22">
        <w:rPr>
          <w:rFonts w:ascii="Arial" w:hAnsi="Arial" w:cs="Arial"/>
          <w:color w:val="444444"/>
        </w:rPr>
        <w:t>(четверг) - математика.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1.3. </w:t>
      </w:r>
      <w:r w:rsidRPr="001C1D22">
        <w:rPr>
          <w:rFonts w:ascii="Arial" w:hAnsi="Arial" w:cs="Arial"/>
          <w:color w:val="444444"/>
        </w:rPr>
        <w:t xml:space="preserve">Для выпускников прошлых лет, выпускников образовательных учреждений начального профессионального и среднего профессионального образования, </w:t>
      </w:r>
      <w:r w:rsidRPr="001C1D22">
        <w:rPr>
          <w:rFonts w:ascii="Arial" w:hAnsi="Arial" w:cs="Arial"/>
          <w:color w:val="444444"/>
        </w:rPr>
        <w:lastRenderedPageBreak/>
        <w:t>граждан, имеющих среднее (полное) общее образование, полученное в образовательных учреждениях иностранных государств, не имевших возможности участвовать в ЕГЭ в сроки, установленные пунктом 1.2 настоящего приказа; участников ЕГЭ, указанных в абзаце восьмом пункта 1.2 настоящего приказа: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7 июля</w:t>
      </w:r>
      <w:r w:rsidRPr="001C1D22">
        <w:rPr>
          <w:rFonts w:ascii="Arial" w:hAnsi="Arial" w:cs="Arial"/>
          <w:color w:val="444444"/>
        </w:rPr>
        <w:t xml:space="preserve"> (суббота) - русский язык, химия, информатика и информационно-коммуникационные технологии (ИКТ);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10 июля </w:t>
      </w:r>
      <w:r w:rsidRPr="001C1D22">
        <w:rPr>
          <w:rFonts w:ascii="Arial" w:hAnsi="Arial" w:cs="Arial"/>
          <w:color w:val="444444"/>
        </w:rPr>
        <w:t>(вторник) - математика, география, иностранные языки (английский, французский, немецкий, испанский);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12 июля</w:t>
      </w:r>
      <w:r w:rsidRPr="001C1D22">
        <w:rPr>
          <w:rFonts w:ascii="Arial" w:hAnsi="Arial" w:cs="Arial"/>
          <w:color w:val="444444"/>
        </w:rPr>
        <w:t xml:space="preserve"> (четверг) - обществознание, литература, физика;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14 июля </w:t>
      </w:r>
      <w:r w:rsidRPr="001C1D22">
        <w:rPr>
          <w:rFonts w:ascii="Arial" w:hAnsi="Arial" w:cs="Arial"/>
          <w:color w:val="444444"/>
        </w:rPr>
        <w:t>(суббота) - биология, история;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16 июля</w:t>
      </w:r>
      <w:r w:rsidRPr="001C1D22">
        <w:rPr>
          <w:rFonts w:ascii="Arial" w:hAnsi="Arial" w:cs="Arial"/>
          <w:color w:val="444444"/>
        </w:rPr>
        <w:t xml:space="preserve"> (понедельник) - по всем общеобразовательным предметам (для участников ЕГЭ, указанных в абзаце восьмом пункта 1.2 настоящего приказа).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1.4. </w:t>
      </w:r>
      <w:r w:rsidRPr="001C1D22">
        <w:rPr>
          <w:rFonts w:ascii="Arial" w:hAnsi="Arial" w:cs="Arial"/>
          <w:color w:val="444444"/>
        </w:rPr>
        <w:t>Для участников ЕГЭ - выпускников текущего года, получивших на государственной (итоговой) аттестации в форме ЕГЭ неудовлетворительный результат по русскому языку или математике: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31 мая</w:t>
      </w:r>
      <w:r w:rsidRPr="001C1D22">
        <w:rPr>
          <w:rFonts w:ascii="Arial" w:hAnsi="Arial" w:cs="Arial"/>
          <w:color w:val="444444"/>
        </w:rPr>
        <w:t xml:space="preserve"> (четверг) - русский язык;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7 июня</w:t>
      </w:r>
      <w:r w:rsidRPr="001C1D22">
        <w:rPr>
          <w:rFonts w:ascii="Arial" w:hAnsi="Arial" w:cs="Arial"/>
          <w:color w:val="444444"/>
        </w:rPr>
        <w:t xml:space="preserve"> (четверг) - математика;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7 июля</w:t>
      </w:r>
      <w:r w:rsidRPr="001C1D22">
        <w:rPr>
          <w:rFonts w:ascii="Arial" w:hAnsi="Arial" w:cs="Arial"/>
          <w:color w:val="444444"/>
        </w:rPr>
        <w:t xml:space="preserve"> (суббота) - русский язык;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>10 июля</w:t>
      </w:r>
      <w:r w:rsidRPr="001C1D22">
        <w:rPr>
          <w:rFonts w:ascii="Arial" w:hAnsi="Arial" w:cs="Arial"/>
          <w:color w:val="444444"/>
        </w:rPr>
        <w:t xml:space="preserve"> (вторник) - математика;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Style w:val="a4"/>
          <w:rFonts w:ascii="Arial" w:hAnsi="Arial" w:cs="Arial"/>
          <w:color w:val="444444"/>
        </w:rPr>
        <w:t xml:space="preserve">16 июля </w:t>
      </w:r>
      <w:r w:rsidRPr="001C1D22">
        <w:rPr>
          <w:rFonts w:ascii="Arial" w:hAnsi="Arial" w:cs="Arial"/>
          <w:color w:val="444444"/>
        </w:rPr>
        <w:t>(понедельник) - русский язык, математика.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>2.</w:t>
      </w:r>
      <w:r w:rsidRPr="001C1D22">
        <w:rPr>
          <w:rFonts w:ascii="Arial" w:hAnsi="Arial" w:cs="Arial"/>
          <w:color w:val="444444"/>
          <w:sz w:val="22"/>
          <w:szCs w:val="22"/>
        </w:rPr>
        <w:t xml:space="preserve"> Установить, что: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 xml:space="preserve">2.1. </w:t>
      </w:r>
      <w:r w:rsidRPr="001C1D22">
        <w:rPr>
          <w:rFonts w:ascii="Arial" w:hAnsi="Arial" w:cs="Arial"/>
          <w:color w:val="444444"/>
          <w:sz w:val="22"/>
          <w:szCs w:val="22"/>
        </w:rPr>
        <w:t>В случае совпадения сроков проведения ЕГЭ по отдельным общеобразовательным предметам участники ЕГЭ допускаются к сдаче ЕГЭ по соответствующим общеобразовательным предметам в дополнительные сроки, предусмотренные абзацем шестым пункта 1.1, абзацами девятым - двенадцатым пункта 1.2, абзацем шестым пункта 1.3 и пунктом 1.4 настоящего приказа.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>2.2.</w:t>
      </w:r>
      <w:r w:rsidRPr="001C1D22">
        <w:rPr>
          <w:rFonts w:ascii="Arial" w:hAnsi="Arial" w:cs="Arial"/>
          <w:color w:val="444444"/>
          <w:sz w:val="22"/>
          <w:szCs w:val="22"/>
        </w:rPr>
        <w:t xml:space="preserve"> ЕГЭ по всем общеобразовательным предметам в субъектах Российской Федерации начинается в 10.00 по местному времени.</w:t>
      </w:r>
    </w:p>
    <w:p w:rsidR="00BC1BC3" w:rsidRPr="001C1D22" w:rsidRDefault="00BC1BC3" w:rsidP="00BC1BC3">
      <w:pPr>
        <w:pStyle w:val="a3"/>
        <w:rPr>
          <w:rFonts w:ascii="Arial" w:hAnsi="Arial" w:cs="Arial"/>
          <w:color w:val="444444"/>
          <w:sz w:val="22"/>
          <w:szCs w:val="22"/>
        </w:rPr>
      </w:pPr>
      <w:r w:rsidRPr="001C1D22">
        <w:rPr>
          <w:rFonts w:ascii="Arial" w:hAnsi="Arial" w:cs="Arial"/>
          <w:color w:val="444444"/>
          <w:sz w:val="22"/>
          <w:szCs w:val="22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 xml:space="preserve">2.3. </w:t>
      </w:r>
      <w:r w:rsidRPr="001C1D22">
        <w:rPr>
          <w:rFonts w:ascii="Arial" w:hAnsi="Arial" w:cs="Arial"/>
          <w:color w:val="444444"/>
          <w:sz w:val="22"/>
          <w:szCs w:val="22"/>
        </w:rPr>
        <w:t>Продолжительность ЕГЭ по математике, физике, литературе, информатике и информационно-коммуникационным технологиям (ИКТ) составляет 4 часа (240 минут); по истории, обществознанию - 3,5 часа (210 минут); по русскому языку, биологии, географии, химии, иностранным языкам (английский, французский, немецкий, испанский) - 3 часа (180 минут).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</w:rPr>
      </w:pPr>
      <w:r w:rsidRPr="001C1D22">
        <w:rPr>
          <w:rFonts w:ascii="Arial" w:hAnsi="Arial" w:cs="Arial"/>
          <w:color w:val="444444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</w:rPr>
        <w:t>2</w:t>
      </w:r>
      <w:r w:rsidRPr="001C1D22">
        <w:rPr>
          <w:rStyle w:val="a4"/>
          <w:rFonts w:ascii="Arial" w:hAnsi="Arial" w:cs="Arial"/>
          <w:color w:val="444444"/>
          <w:sz w:val="22"/>
          <w:szCs w:val="22"/>
        </w:rPr>
        <w:t>.4.</w:t>
      </w:r>
      <w:r w:rsidRPr="001C1D22">
        <w:rPr>
          <w:rFonts w:ascii="Arial" w:hAnsi="Arial" w:cs="Arial"/>
          <w:color w:val="444444"/>
          <w:sz w:val="22"/>
          <w:szCs w:val="22"/>
        </w:rPr>
        <w:t xml:space="preserve"> На ЕГЭ разрешается пользоваться следующими дополнительными устройствами и материалами: по математике - линейкой; по физике - линейкой и непрограммируемым калькулятором; по химии - непрограммируемым калькулятором; по географии - линейкой, транспортиром, непрограммируемым калькулятором.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  <w:sz w:val="22"/>
          <w:szCs w:val="22"/>
        </w:rPr>
      </w:pPr>
      <w:r w:rsidRPr="001C1D22">
        <w:rPr>
          <w:rFonts w:ascii="Arial" w:hAnsi="Arial" w:cs="Arial"/>
          <w:color w:val="444444"/>
          <w:sz w:val="22"/>
          <w:szCs w:val="22"/>
        </w:rPr>
        <w:t> </w:t>
      </w:r>
    </w:p>
    <w:p w:rsidR="00BC1BC3" w:rsidRPr="001C1D22" w:rsidRDefault="00BC1BC3" w:rsidP="00213998">
      <w:pPr>
        <w:pStyle w:val="a3"/>
        <w:jc w:val="both"/>
        <w:rPr>
          <w:rFonts w:ascii="Arial" w:hAnsi="Arial" w:cs="Arial"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>3.</w:t>
      </w:r>
      <w:r w:rsidRPr="001C1D22">
        <w:rPr>
          <w:rFonts w:ascii="Arial" w:hAnsi="Arial" w:cs="Arial"/>
          <w:color w:val="444444"/>
          <w:sz w:val="22"/>
          <w:szCs w:val="22"/>
        </w:rPr>
        <w:t xml:space="preserve"> Контроль за исполнением настоящего приказа возложить на заместителя Министра </w:t>
      </w:r>
      <w:proofErr w:type="spellStart"/>
      <w:r w:rsidRPr="001C1D22">
        <w:rPr>
          <w:rFonts w:ascii="Arial" w:hAnsi="Arial" w:cs="Arial"/>
          <w:color w:val="444444"/>
          <w:sz w:val="22"/>
          <w:szCs w:val="22"/>
        </w:rPr>
        <w:t>Дулинова</w:t>
      </w:r>
      <w:proofErr w:type="spellEnd"/>
      <w:r w:rsidRPr="001C1D22">
        <w:rPr>
          <w:rFonts w:ascii="Arial" w:hAnsi="Arial" w:cs="Arial"/>
          <w:color w:val="444444"/>
          <w:sz w:val="22"/>
          <w:szCs w:val="22"/>
        </w:rPr>
        <w:t xml:space="preserve"> М.В.</w:t>
      </w:r>
    </w:p>
    <w:p w:rsidR="00BC1BC3" w:rsidRPr="001C1D22" w:rsidRDefault="00BC1BC3" w:rsidP="00BC1BC3">
      <w:pPr>
        <w:pStyle w:val="a3"/>
        <w:rPr>
          <w:rFonts w:ascii="Arial" w:hAnsi="Arial" w:cs="Arial"/>
          <w:b/>
          <w:bCs/>
          <w:color w:val="444444"/>
          <w:sz w:val="22"/>
          <w:szCs w:val="22"/>
        </w:rPr>
      </w:pPr>
      <w:r w:rsidRPr="001C1D22">
        <w:rPr>
          <w:rStyle w:val="a4"/>
          <w:rFonts w:ascii="Arial" w:hAnsi="Arial" w:cs="Arial"/>
          <w:color w:val="444444"/>
          <w:sz w:val="22"/>
          <w:szCs w:val="22"/>
        </w:rPr>
        <w:t>Министр</w:t>
      </w:r>
      <w:r w:rsidR="000C71EF" w:rsidRPr="001C1D22">
        <w:rPr>
          <w:rStyle w:val="a4"/>
          <w:rFonts w:ascii="Arial" w:hAnsi="Arial" w:cs="Arial"/>
          <w:color w:val="444444"/>
          <w:sz w:val="22"/>
          <w:szCs w:val="22"/>
        </w:rPr>
        <w:t xml:space="preserve"> </w:t>
      </w:r>
      <w:r w:rsidR="001C1D22">
        <w:rPr>
          <w:rStyle w:val="a4"/>
          <w:rFonts w:ascii="Arial" w:hAnsi="Arial" w:cs="Arial"/>
          <w:color w:val="444444"/>
          <w:sz w:val="22"/>
          <w:szCs w:val="22"/>
        </w:rPr>
        <w:t xml:space="preserve">                                 </w:t>
      </w:r>
      <w:r w:rsidRPr="001C1D22">
        <w:rPr>
          <w:rStyle w:val="a4"/>
          <w:rFonts w:ascii="Arial" w:hAnsi="Arial" w:cs="Arial"/>
          <w:color w:val="444444"/>
          <w:sz w:val="22"/>
          <w:szCs w:val="22"/>
        </w:rPr>
        <w:t xml:space="preserve"> </w:t>
      </w:r>
      <w:r w:rsidR="000C71EF" w:rsidRPr="001C1D22">
        <w:rPr>
          <w:rStyle w:val="a4"/>
          <w:rFonts w:ascii="Arial" w:hAnsi="Arial" w:cs="Arial"/>
          <w:color w:val="444444"/>
          <w:sz w:val="22"/>
          <w:szCs w:val="22"/>
        </w:rPr>
        <w:t xml:space="preserve">А.А. </w:t>
      </w:r>
      <w:proofErr w:type="spellStart"/>
      <w:r w:rsidRPr="001C1D22">
        <w:rPr>
          <w:rStyle w:val="a4"/>
          <w:rFonts w:ascii="Arial" w:hAnsi="Arial" w:cs="Arial"/>
          <w:color w:val="444444"/>
          <w:sz w:val="22"/>
          <w:szCs w:val="22"/>
        </w:rPr>
        <w:t>Фурсенко</w:t>
      </w:r>
      <w:proofErr w:type="spellEnd"/>
    </w:p>
    <w:p w:rsidR="00BC1BC3" w:rsidRPr="001C1D22" w:rsidRDefault="00BC1BC3">
      <w:pPr>
        <w:rPr>
          <w:sz w:val="22"/>
          <w:szCs w:val="22"/>
        </w:rPr>
      </w:pPr>
    </w:p>
    <w:sectPr w:rsidR="00BC1BC3" w:rsidRPr="001C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C1BC3"/>
    <w:rsid w:val="000C71EF"/>
    <w:rsid w:val="001C1D22"/>
    <w:rsid w:val="00213998"/>
    <w:rsid w:val="0051440D"/>
    <w:rsid w:val="00AD4818"/>
    <w:rsid w:val="00BC1BC3"/>
    <w:rsid w:val="00E0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1BC3"/>
    <w:pPr>
      <w:spacing w:before="100" w:after="100"/>
    </w:pPr>
  </w:style>
  <w:style w:type="character" w:styleId="a4">
    <w:name w:val="Strong"/>
    <w:basedOn w:val="a0"/>
    <w:qFormat/>
    <w:rsid w:val="00BC1BC3"/>
    <w:rPr>
      <w:b/>
      <w:bCs/>
    </w:rPr>
  </w:style>
  <w:style w:type="character" w:styleId="a5">
    <w:name w:val="Emphasis"/>
    <w:basedOn w:val="a0"/>
    <w:qFormat/>
    <w:rsid w:val="00BC1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Кумская СОШ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учительская</dc:creator>
  <cp:keywords/>
  <dc:description/>
  <cp:lastModifiedBy>ученик 5</cp:lastModifiedBy>
  <cp:revision>2</cp:revision>
  <cp:lastPrinted>2012-03-13T14:06:00Z</cp:lastPrinted>
  <dcterms:created xsi:type="dcterms:W3CDTF">2012-06-28T22:12:00Z</dcterms:created>
  <dcterms:modified xsi:type="dcterms:W3CDTF">2012-06-28T22:12:00Z</dcterms:modified>
</cp:coreProperties>
</file>